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BEDB" w14:textId="77777777" w:rsidR="00D47A15" w:rsidRPr="00063F37" w:rsidRDefault="002750CE" w:rsidP="0081758C">
      <w:pPr>
        <w:spacing w:line="240" w:lineRule="auto"/>
        <w:jc w:val="center"/>
        <w:rPr>
          <w:b/>
          <w:bCs/>
          <w:sz w:val="28"/>
          <w:szCs w:val="28"/>
        </w:rPr>
      </w:pPr>
      <w:r w:rsidRPr="00063F37">
        <w:rPr>
          <w:b/>
          <w:bCs/>
          <w:sz w:val="28"/>
          <w:szCs w:val="28"/>
        </w:rPr>
        <w:t xml:space="preserve">STANDARDY OCHRONY MAŁOLETNICH </w:t>
      </w:r>
    </w:p>
    <w:p w14:paraId="7B4A1DB3" w14:textId="77777777" w:rsidR="00C13838" w:rsidRDefault="002750CE" w:rsidP="0081758C">
      <w:pPr>
        <w:spacing w:line="240" w:lineRule="auto"/>
        <w:jc w:val="center"/>
        <w:rPr>
          <w:b/>
          <w:bCs/>
          <w:sz w:val="28"/>
          <w:szCs w:val="28"/>
        </w:rPr>
      </w:pPr>
      <w:r w:rsidRPr="00063F37">
        <w:rPr>
          <w:b/>
          <w:bCs/>
          <w:sz w:val="28"/>
          <w:szCs w:val="28"/>
        </w:rPr>
        <w:t>W</w:t>
      </w:r>
      <w:r w:rsidR="00D47A15" w:rsidRPr="00063F37">
        <w:rPr>
          <w:b/>
          <w:bCs/>
          <w:sz w:val="28"/>
          <w:szCs w:val="28"/>
        </w:rPr>
        <w:t xml:space="preserve"> </w:t>
      </w:r>
      <w:r w:rsidRPr="00063F37">
        <w:rPr>
          <w:b/>
          <w:bCs/>
          <w:sz w:val="28"/>
          <w:szCs w:val="28"/>
        </w:rPr>
        <w:t>OŚRODEKU SZKOLENIA KANDYDATÓW</w:t>
      </w:r>
      <w:r w:rsidR="0041257A" w:rsidRPr="00063F37">
        <w:rPr>
          <w:b/>
          <w:bCs/>
          <w:sz w:val="28"/>
          <w:szCs w:val="28"/>
        </w:rPr>
        <w:t xml:space="preserve"> NA</w:t>
      </w:r>
      <w:r w:rsidRPr="00063F37">
        <w:rPr>
          <w:b/>
          <w:bCs/>
          <w:sz w:val="28"/>
          <w:szCs w:val="28"/>
        </w:rPr>
        <w:t xml:space="preserve"> KIEROWCÓW</w:t>
      </w:r>
    </w:p>
    <w:p w14:paraId="102974FB" w14:textId="6BFD9BAD" w:rsidR="002750CE" w:rsidRPr="00063F37" w:rsidRDefault="002750CE" w:rsidP="0081758C">
      <w:pPr>
        <w:spacing w:line="240" w:lineRule="auto"/>
        <w:jc w:val="center"/>
        <w:rPr>
          <w:b/>
          <w:bCs/>
          <w:sz w:val="28"/>
          <w:szCs w:val="28"/>
        </w:rPr>
      </w:pPr>
      <w:r w:rsidRPr="00063F37">
        <w:rPr>
          <w:b/>
          <w:bCs/>
          <w:sz w:val="28"/>
          <w:szCs w:val="28"/>
        </w:rPr>
        <w:t xml:space="preserve"> LOTS PIOTR ROJEK</w:t>
      </w:r>
    </w:p>
    <w:p w14:paraId="21798D9D" w14:textId="29D1DA5E" w:rsidR="002750CE" w:rsidRDefault="002750CE" w:rsidP="0081758C">
      <w:pPr>
        <w:spacing w:line="240" w:lineRule="auto"/>
        <w:jc w:val="center"/>
      </w:pPr>
      <w:r>
        <w:t>wersja skrócona</w:t>
      </w:r>
    </w:p>
    <w:p w14:paraId="1200A829" w14:textId="14C48D93" w:rsidR="002750CE" w:rsidRPr="0041257A" w:rsidRDefault="005278CD" w:rsidP="0081758C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2750CE" w:rsidRPr="0041257A">
        <w:rPr>
          <w:b/>
          <w:bCs/>
          <w:u w:val="single"/>
        </w:rPr>
        <w:t>Komunikacja i działania z małoletnimi</w:t>
      </w:r>
    </w:p>
    <w:p w14:paraId="38C8A1C9" w14:textId="4D71B648" w:rsidR="0041257A" w:rsidRPr="001706A7" w:rsidRDefault="00000391" w:rsidP="0081758C">
      <w:pPr>
        <w:spacing w:line="240" w:lineRule="auto"/>
        <w:rPr>
          <w:b/>
          <w:bCs/>
        </w:rPr>
      </w:pPr>
      <w:r w:rsidRPr="001706A7">
        <w:rPr>
          <w:b/>
          <w:bCs/>
        </w:rPr>
        <w:t>I</w:t>
      </w:r>
      <w:r w:rsidR="002750CE" w:rsidRPr="001706A7">
        <w:rPr>
          <w:b/>
          <w:bCs/>
        </w:rPr>
        <w:t xml:space="preserve">. </w:t>
      </w:r>
      <w:r w:rsidR="00646552">
        <w:rPr>
          <w:b/>
          <w:bCs/>
        </w:rPr>
        <w:t>S</w:t>
      </w:r>
      <w:r w:rsidR="00A92D1B" w:rsidRPr="001706A7">
        <w:rPr>
          <w:b/>
          <w:bCs/>
        </w:rPr>
        <w:t xml:space="preserve">zkoleniowiec </w:t>
      </w:r>
      <w:r w:rsidR="0041257A" w:rsidRPr="001706A7">
        <w:rPr>
          <w:b/>
          <w:bCs/>
        </w:rPr>
        <w:t>jest</w:t>
      </w:r>
      <w:r w:rsidR="002750CE" w:rsidRPr="001706A7">
        <w:rPr>
          <w:b/>
          <w:bCs/>
        </w:rPr>
        <w:t xml:space="preserve"> </w:t>
      </w:r>
      <w:r w:rsidR="0041257A" w:rsidRPr="001706A7">
        <w:rPr>
          <w:b/>
          <w:bCs/>
        </w:rPr>
        <w:t>z</w:t>
      </w:r>
      <w:r w:rsidR="002750CE" w:rsidRPr="001706A7">
        <w:rPr>
          <w:b/>
          <w:bCs/>
        </w:rPr>
        <w:t>ob</w:t>
      </w:r>
      <w:r w:rsidR="0041257A" w:rsidRPr="001706A7">
        <w:rPr>
          <w:b/>
          <w:bCs/>
        </w:rPr>
        <w:t>li</w:t>
      </w:r>
      <w:r w:rsidR="005278CD" w:rsidRPr="001706A7">
        <w:rPr>
          <w:b/>
          <w:bCs/>
        </w:rPr>
        <w:t>g</w:t>
      </w:r>
      <w:r w:rsidR="0041257A" w:rsidRPr="001706A7">
        <w:rPr>
          <w:b/>
          <w:bCs/>
        </w:rPr>
        <w:t>owany:</w:t>
      </w:r>
    </w:p>
    <w:p w14:paraId="072D76D6" w14:textId="15A45351" w:rsidR="00000391" w:rsidRDefault="00000391" w:rsidP="0081758C">
      <w:pPr>
        <w:spacing w:line="240" w:lineRule="auto"/>
        <w:jc w:val="both"/>
      </w:pPr>
      <w:r>
        <w:t>1.</w:t>
      </w:r>
      <w:r w:rsidR="009823E7">
        <w:t xml:space="preserve"> </w:t>
      </w:r>
      <w:r w:rsidR="002750CE">
        <w:t xml:space="preserve">wykazywać w stosunku do małoletniego </w:t>
      </w:r>
      <w:r w:rsidR="0041257A">
        <w:t>uczestnika kursu cierpliwość</w:t>
      </w:r>
      <w:r w:rsidR="005C7669">
        <w:t>, opanowanie</w:t>
      </w:r>
      <w:r w:rsidR="0041257A">
        <w:t xml:space="preserve"> </w:t>
      </w:r>
      <w:r w:rsidR="009823E7">
        <w:t xml:space="preserve">    </w:t>
      </w:r>
      <w:r w:rsidR="0041257A">
        <w:t xml:space="preserve">oraz </w:t>
      </w:r>
      <w:r w:rsidR="002750CE">
        <w:t>szacunek</w:t>
      </w:r>
      <w:r w:rsidR="00BC3704">
        <w:t>,</w:t>
      </w:r>
    </w:p>
    <w:p w14:paraId="3344B18C" w14:textId="5C580DA9" w:rsidR="002750CE" w:rsidRDefault="00000391" w:rsidP="0081758C">
      <w:pPr>
        <w:spacing w:line="240" w:lineRule="auto"/>
        <w:jc w:val="both"/>
      </w:pPr>
      <w:r>
        <w:t>2.</w:t>
      </w:r>
      <w:r w:rsidR="003E1A54">
        <w:t xml:space="preserve"> </w:t>
      </w:r>
      <w:r w:rsidR="002750CE">
        <w:t xml:space="preserve">traktować </w:t>
      </w:r>
      <w:r w:rsidR="00672825">
        <w:t xml:space="preserve">wszystkich kursantów </w:t>
      </w:r>
      <w:r w:rsidR="00BE65EC">
        <w:t xml:space="preserve">w ten sam sposób, </w:t>
      </w:r>
      <w:r w:rsidR="002750CE">
        <w:t>niezależnie od ich</w:t>
      </w:r>
      <w:r w:rsidR="00672825">
        <w:t xml:space="preserve">: wieku, </w:t>
      </w:r>
      <w:r w:rsidR="002750CE">
        <w:t xml:space="preserve"> orientacji seksualnej,</w:t>
      </w:r>
      <w:r w:rsidR="00672825">
        <w:t xml:space="preserve"> </w:t>
      </w:r>
      <w:r w:rsidR="00A92D1B">
        <w:t xml:space="preserve">płci, </w:t>
      </w:r>
      <w:r w:rsidR="002750CE">
        <w:t xml:space="preserve">pochodzenia, religii, </w:t>
      </w:r>
      <w:r w:rsidR="00672825">
        <w:t>narodowości,</w:t>
      </w:r>
      <w:r w:rsidR="002750CE">
        <w:t xml:space="preserve"> czy światopoglądu. </w:t>
      </w:r>
    </w:p>
    <w:p w14:paraId="164A0DC0" w14:textId="031F489A" w:rsidR="003E1A54" w:rsidRPr="001706A7" w:rsidRDefault="009A5396" w:rsidP="0081758C">
      <w:pPr>
        <w:spacing w:line="240" w:lineRule="auto"/>
        <w:jc w:val="both"/>
        <w:rPr>
          <w:b/>
          <w:bCs/>
        </w:rPr>
      </w:pPr>
      <w:r w:rsidRPr="001706A7">
        <w:rPr>
          <w:b/>
          <w:bCs/>
        </w:rPr>
        <w:t>II</w:t>
      </w:r>
      <w:r w:rsidR="002750CE" w:rsidRPr="001706A7">
        <w:rPr>
          <w:b/>
          <w:bCs/>
        </w:rPr>
        <w:t xml:space="preserve"> </w:t>
      </w:r>
      <w:r w:rsidR="00646552">
        <w:rPr>
          <w:b/>
          <w:bCs/>
        </w:rPr>
        <w:t>S</w:t>
      </w:r>
      <w:r w:rsidR="00A92D1B" w:rsidRPr="001706A7">
        <w:rPr>
          <w:b/>
          <w:bCs/>
        </w:rPr>
        <w:t>zkoleniow</w:t>
      </w:r>
      <w:r w:rsidR="001B46B4" w:rsidRPr="001706A7">
        <w:rPr>
          <w:b/>
          <w:bCs/>
        </w:rPr>
        <w:t>cowi</w:t>
      </w:r>
      <w:r w:rsidR="00A92D1B" w:rsidRPr="001706A7">
        <w:rPr>
          <w:b/>
          <w:bCs/>
        </w:rPr>
        <w:t xml:space="preserve"> </w:t>
      </w:r>
      <w:r w:rsidR="003E1A54" w:rsidRPr="001706A7">
        <w:rPr>
          <w:b/>
          <w:bCs/>
        </w:rPr>
        <w:t xml:space="preserve">nie </w:t>
      </w:r>
      <w:r w:rsidR="001B46B4" w:rsidRPr="001706A7">
        <w:rPr>
          <w:b/>
          <w:bCs/>
        </w:rPr>
        <w:t>wolno</w:t>
      </w:r>
      <w:r w:rsidR="002750CE" w:rsidRPr="001706A7">
        <w:rPr>
          <w:b/>
          <w:bCs/>
        </w:rPr>
        <w:t>:</w:t>
      </w:r>
    </w:p>
    <w:p w14:paraId="2168D5A1" w14:textId="77777777" w:rsidR="009A5396" w:rsidRDefault="009A5396" w:rsidP="0081758C">
      <w:pPr>
        <w:spacing w:line="240" w:lineRule="auto"/>
        <w:jc w:val="both"/>
      </w:pPr>
      <w:r>
        <w:t>1.</w:t>
      </w:r>
      <w:r w:rsidR="002750CE">
        <w:t xml:space="preserve">obrażać, </w:t>
      </w:r>
      <w:r w:rsidR="003E1A54">
        <w:t xml:space="preserve">poniżać, </w:t>
      </w:r>
      <w:r w:rsidR="002750CE">
        <w:t>lekceważyć</w:t>
      </w:r>
      <w:r w:rsidR="003E1A54">
        <w:t>,</w:t>
      </w:r>
      <w:r w:rsidR="003E1A54" w:rsidRPr="003E1A54">
        <w:t xml:space="preserve"> </w:t>
      </w:r>
      <w:r w:rsidR="003E1A54">
        <w:t>drwić, zawstydzać</w:t>
      </w:r>
      <w:r w:rsidR="002750CE">
        <w:t xml:space="preserve"> i upokarzać</w:t>
      </w:r>
      <w:r w:rsidR="003E1A54">
        <w:t>,</w:t>
      </w:r>
      <w:r w:rsidR="002750CE">
        <w:t xml:space="preserve"> </w:t>
      </w:r>
    </w:p>
    <w:p w14:paraId="08D7D73C" w14:textId="77777777" w:rsidR="00D61148" w:rsidRDefault="009A5396" w:rsidP="0081758C">
      <w:pPr>
        <w:spacing w:line="240" w:lineRule="auto"/>
        <w:jc w:val="both"/>
      </w:pPr>
      <w:r>
        <w:t>2.</w:t>
      </w:r>
      <w:r w:rsidR="001B46B4">
        <w:t xml:space="preserve">przekazywać </w:t>
      </w:r>
      <w:r w:rsidR="002750CE">
        <w:t>osobom nieuprawnionym wrażliwych</w:t>
      </w:r>
      <w:r w:rsidR="001B46B4">
        <w:t xml:space="preserve"> danych</w:t>
      </w:r>
      <w:r w:rsidR="002750CE">
        <w:t xml:space="preserve"> dotyczących małoletniego</w:t>
      </w:r>
      <w:r w:rsidR="001B46B4">
        <w:t xml:space="preserve">, </w:t>
      </w:r>
    </w:p>
    <w:p w14:paraId="026B3A5B" w14:textId="0B2C11E7" w:rsidR="00BC3704" w:rsidRDefault="00BC3704" w:rsidP="0081758C">
      <w:pPr>
        <w:spacing w:line="240" w:lineRule="auto"/>
        <w:jc w:val="both"/>
      </w:pPr>
      <w:r>
        <w:t>3.</w:t>
      </w:r>
      <w:r w:rsidR="002750CE">
        <w:t>zachowywać się wobec małoletniego</w:t>
      </w:r>
      <w:r w:rsidR="001B46B4">
        <w:t xml:space="preserve"> kursanta niewłaściwie</w:t>
      </w:r>
      <w:r w:rsidR="002750CE">
        <w:t xml:space="preserve">, w tym używać </w:t>
      </w:r>
      <w:r w:rsidR="00660962">
        <w:t xml:space="preserve">wyrazów </w:t>
      </w:r>
      <w:r w:rsidR="006B0E30">
        <w:t xml:space="preserve">       </w:t>
      </w:r>
      <w:r w:rsidR="002750CE">
        <w:t>i gestów</w:t>
      </w:r>
      <w:r w:rsidR="00660962">
        <w:t xml:space="preserve"> </w:t>
      </w:r>
      <w:r w:rsidR="002750CE">
        <w:t>powszechnie uznanych za</w:t>
      </w:r>
      <w:r w:rsidR="00660962">
        <w:t xml:space="preserve"> </w:t>
      </w:r>
      <w:r w:rsidR="002750CE">
        <w:t>obelżywe</w:t>
      </w:r>
      <w:r w:rsidR="00660962">
        <w:t xml:space="preserve"> i wulgarne,</w:t>
      </w:r>
    </w:p>
    <w:p w14:paraId="1B34E0EC" w14:textId="272FE93E" w:rsidR="004138D6" w:rsidRDefault="00BC3704" w:rsidP="0081758C">
      <w:pPr>
        <w:spacing w:line="240" w:lineRule="auto"/>
        <w:jc w:val="both"/>
      </w:pPr>
      <w:r>
        <w:t>4.</w:t>
      </w:r>
      <w:r w:rsidR="00660962">
        <w:t xml:space="preserve"> </w:t>
      </w:r>
      <w:r w:rsidR="002750CE">
        <w:t xml:space="preserve">kierować do małoletniego </w:t>
      </w:r>
      <w:r w:rsidR="000D792B">
        <w:t xml:space="preserve">kursanta </w:t>
      </w:r>
      <w:r w:rsidR="002750CE">
        <w:t xml:space="preserve">wypowiedzi o </w:t>
      </w:r>
      <w:r w:rsidR="00660962">
        <w:t xml:space="preserve">seksualnej treści, skłaniać </w:t>
      </w:r>
      <w:r w:rsidR="002750CE">
        <w:t>małoletni</w:t>
      </w:r>
      <w:r w:rsidR="00660962">
        <w:t>ego do spożywania</w:t>
      </w:r>
      <w:r w:rsidR="002750CE">
        <w:t xml:space="preserve"> alkoholu, wyrobów tytoniowych</w:t>
      </w:r>
      <w:r w:rsidR="00660962">
        <w:t xml:space="preserve">, </w:t>
      </w:r>
      <w:r w:rsidR="002750CE">
        <w:t xml:space="preserve">innych </w:t>
      </w:r>
      <w:r w:rsidR="00660962">
        <w:t xml:space="preserve">zakazanych </w:t>
      </w:r>
      <w:r w:rsidR="002750CE">
        <w:t>substancji</w:t>
      </w:r>
      <w:r w:rsidR="00660962">
        <w:t>,</w:t>
      </w:r>
    </w:p>
    <w:p w14:paraId="1CCAD5D1" w14:textId="079D34A6" w:rsidR="002750CE" w:rsidRDefault="004138D6" w:rsidP="0081758C">
      <w:pPr>
        <w:spacing w:line="240" w:lineRule="auto"/>
        <w:jc w:val="both"/>
      </w:pPr>
      <w:r>
        <w:t xml:space="preserve">5. </w:t>
      </w:r>
      <w:r w:rsidR="002750CE">
        <w:t xml:space="preserve">używać </w:t>
      </w:r>
      <w:r w:rsidR="00E7704A">
        <w:t>ww.</w:t>
      </w:r>
      <w:r w:rsidR="001E4CF2">
        <w:t xml:space="preserve"> </w:t>
      </w:r>
      <w:r w:rsidR="00E7704A">
        <w:t>produktów</w:t>
      </w:r>
      <w:r w:rsidR="002750CE">
        <w:t xml:space="preserve"> w </w:t>
      </w:r>
      <w:r w:rsidR="001E4CF2">
        <w:t xml:space="preserve">czasie </w:t>
      </w:r>
      <w:r w:rsidR="00D05E4F">
        <w:t xml:space="preserve">prowadzenia szkolenia </w:t>
      </w:r>
      <w:r w:rsidR="002750CE">
        <w:t>w obecności małoletniego</w:t>
      </w:r>
      <w:r w:rsidR="001246A8">
        <w:t>,</w:t>
      </w:r>
    </w:p>
    <w:p w14:paraId="7105EE4A" w14:textId="68340F51" w:rsidR="002059C0" w:rsidRDefault="001246A8" w:rsidP="0081758C">
      <w:pPr>
        <w:spacing w:line="240" w:lineRule="auto"/>
        <w:jc w:val="both"/>
      </w:pPr>
      <w:r>
        <w:t xml:space="preserve">6. </w:t>
      </w:r>
      <w:r w:rsidR="002750CE">
        <w:t>utrwalać</w:t>
      </w:r>
      <w:r w:rsidR="002059C0">
        <w:t xml:space="preserve"> </w:t>
      </w:r>
      <w:r w:rsidR="00D903B3">
        <w:t xml:space="preserve">przez: filmowanie, fotografowanie, nagrywanie głosu </w:t>
      </w:r>
      <w:r w:rsidR="002750CE">
        <w:t>wizerunk</w:t>
      </w:r>
      <w:r w:rsidR="00D903B3">
        <w:t>u</w:t>
      </w:r>
      <w:r w:rsidR="002750CE">
        <w:t xml:space="preserve"> </w:t>
      </w:r>
      <w:r w:rsidR="00D75330">
        <w:t xml:space="preserve">osobistego </w:t>
      </w:r>
      <w:r w:rsidR="002750CE">
        <w:t>małoletniego dla potrzeb prywatnyc</w:t>
      </w:r>
      <w:r w:rsidR="0033444E">
        <w:t>h oraz</w:t>
      </w:r>
      <w:r w:rsidR="00D75330">
        <w:t xml:space="preserve"> </w:t>
      </w:r>
      <w:r w:rsidR="0033444E">
        <w:t>rozpowszechnia</w:t>
      </w:r>
      <w:r w:rsidR="00D75330">
        <w:t>nie uzyskanych nagrań,</w:t>
      </w:r>
    </w:p>
    <w:p w14:paraId="6D3FFCD2" w14:textId="77777777" w:rsidR="002C5420" w:rsidRDefault="002059C0" w:rsidP="0081758C">
      <w:pPr>
        <w:spacing w:line="240" w:lineRule="auto"/>
        <w:jc w:val="both"/>
      </w:pPr>
      <w:r>
        <w:t>7.</w:t>
      </w:r>
      <w:r w:rsidR="009518A4">
        <w:t>czerpać</w:t>
      </w:r>
      <w:r w:rsidR="002C5420">
        <w:t xml:space="preserve"> </w:t>
      </w:r>
      <w:r w:rsidR="009518A4">
        <w:t>korzyści majątkowych tzn.</w:t>
      </w:r>
      <w:r w:rsidR="002750CE">
        <w:t xml:space="preserve"> przyjmować pieni</w:t>
      </w:r>
      <w:r w:rsidR="002C5420">
        <w:t>ą</w:t>
      </w:r>
      <w:r w:rsidR="002750CE">
        <w:t>dz</w:t>
      </w:r>
      <w:r w:rsidR="002C5420">
        <w:t>e</w:t>
      </w:r>
      <w:r w:rsidR="002750CE">
        <w:t xml:space="preserve"> lub prezent</w:t>
      </w:r>
      <w:r w:rsidR="002C5420">
        <w:t>y</w:t>
      </w:r>
      <w:r w:rsidR="002750CE">
        <w:t xml:space="preserve"> od małoletniego</w:t>
      </w:r>
      <w:r w:rsidR="002C5420">
        <w:t>,</w:t>
      </w:r>
      <w:r w:rsidR="009518A4">
        <w:t xml:space="preserve"> </w:t>
      </w:r>
      <w:r w:rsidR="002750CE">
        <w:t>jego</w:t>
      </w:r>
      <w:r w:rsidR="009518A4">
        <w:t xml:space="preserve"> rodziców lub</w:t>
      </w:r>
      <w:r w:rsidR="002750CE">
        <w:t xml:space="preserve"> opiekunów prawnych</w:t>
      </w:r>
      <w:r w:rsidR="009518A4">
        <w:t>,</w:t>
      </w:r>
    </w:p>
    <w:p w14:paraId="1E0BBC11" w14:textId="75D30283" w:rsidR="002C5420" w:rsidRDefault="002C5420" w:rsidP="0081758C">
      <w:pPr>
        <w:spacing w:line="240" w:lineRule="auto"/>
        <w:jc w:val="both"/>
      </w:pPr>
      <w:r>
        <w:t>8</w:t>
      </w:r>
      <w:r w:rsidR="002750CE">
        <w:t xml:space="preserve"> zapraszać małoletniego</w:t>
      </w:r>
      <w:r w:rsidR="00C21E14">
        <w:t xml:space="preserve"> kursanta </w:t>
      </w:r>
      <w:r w:rsidR="002750CE">
        <w:t>do miejsca swojego zamieszkania lub na spotkania niezwiązane z</w:t>
      </w:r>
      <w:r w:rsidR="002059C0">
        <w:t xml:space="preserve"> </w:t>
      </w:r>
      <w:r w:rsidR="002750CE">
        <w:t>realizacją obowiązków</w:t>
      </w:r>
      <w:r w:rsidR="002D1F60">
        <w:t xml:space="preserve"> służbowych</w:t>
      </w:r>
      <w:r>
        <w:t xml:space="preserve">, </w:t>
      </w:r>
    </w:p>
    <w:p w14:paraId="2E98DE58" w14:textId="2A3FC7B4" w:rsidR="002750CE" w:rsidRDefault="002C5420" w:rsidP="0081758C">
      <w:pPr>
        <w:spacing w:line="240" w:lineRule="auto"/>
        <w:jc w:val="both"/>
      </w:pPr>
      <w:r>
        <w:t>9.</w:t>
      </w:r>
      <w:r w:rsidR="002750CE">
        <w:t>przyjmować zaproszeń małoletniego</w:t>
      </w:r>
      <w:r w:rsidR="00C21E14">
        <w:t xml:space="preserve"> kursanta </w:t>
      </w:r>
      <w:r w:rsidR="002750CE">
        <w:t>do miejsca jego zamieszkania lub na spotkania niezwiązane z realizacją obowiązków</w:t>
      </w:r>
      <w:r w:rsidR="004C59D9">
        <w:t xml:space="preserve"> </w:t>
      </w:r>
      <w:r w:rsidR="00512CB8">
        <w:t>służbowych</w:t>
      </w:r>
      <w:r w:rsidR="006349B8">
        <w:t>,</w:t>
      </w:r>
    </w:p>
    <w:p w14:paraId="197052DB" w14:textId="55698862" w:rsidR="002750CE" w:rsidRDefault="00AA57B5" w:rsidP="0081758C">
      <w:pPr>
        <w:spacing w:line="240" w:lineRule="auto"/>
        <w:jc w:val="both"/>
      </w:pPr>
      <w:r w:rsidRPr="00AA57B5">
        <w:rPr>
          <w:b/>
          <w:bCs/>
        </w:rPr>
        <w:t>III</w:t>
      </w:r>
      <w:r>
        <w:rPr>
          <w:b/>
          <w:bCs/>
        </w:rPr>
        <w:t>.</w:t>
      </w:r>
      <w:r w:rsidR="002750CE">
        <w:t xml:space="preserve"> </w:t>
      </w:r>
      <w:r>
        <w:t xml:space="preserve">Szkoleniowiec </w:t>
      </w:r>
      <w:r w:rsidR="002750CE">
        <w:t>może pozostawać z małoletnim</w:t>
      </w:r>
      <w:r>
        <w:t xml:space="preserve"> kursantem</w:t>
      </w:r>
      <w:r w:rsidR="002750CE">
        <w:t xml:space="preserve"> sam na sam </w:t>
      </w:r>
      <w:r>
        <w:t>w przypadku</w:t>
      </w:r>
      <w:r w:rsidR="009446E5">
        <w:t xml:space="preserve"> </w:t>
      </w:r>
      <w:r w:rsidR="002750CE">
        <w:t>gdy  nie ma organizacyjnych możliwości przeprowadzenia zajęć</w:t>
      </w:r>
      <w:r>
        <w:t xml:space="preserve"> teoretycznych </w:t>
      </w:r>
      <w:r w:rsidR="002750CE">
        <w:t>w grupie obejmującej co najmniej dwie osoby małoletnie</w:t>
      </w:r>
      <w:r>
        <w:t>,</w:t>
      </w:r>
    </w:p>
    <w:p w14:paraId="148074D8" w14:textId="4CA2055F" w:rsidR="002750CE" w:rsidRPr="00493B00" w:rsidRDefault="00493B00" w:rsidP="0081758C">
      <w:pPr>
        <w:spacing w:line="240" w:lineRule="auto"/>
        <w:jc w:val="both"/>
        <w:rPr>
          <w:b/>
          <w:bCs/>
        </w:rPr>
      </w:pPr>
      <w:r w:rsidRPr="00493B00">
        <w:rPr>
          <w:b/>
          <w:bCs/>
        </w:rPr>
        <w:t>IV.</w:t>
      </w:r>
      <w:r>
        <w:rPr>
          <w:b/>
          <w:bCs/>
        </w:rPr>
        <w:t xml:space="preserve"> </w:t>
      </w:r>
      <w:r w:rsidR="002750CE">
        <w:t xml:space="preserve">Kontakt </w:t>
      </w:r>
      <w:r>
        <w:t xml:space="preserve">telefoniczny lub internetowy szkoleniowca </w:t>
      </w:r>
      <w:r w:rsidR="002750CE">
        <w:t>z małoletnim</w:t>
      </w:r>
      <w:r w:rsidR="005A06DE">
        <w:t xml:space="preserve"> kursantem </w:t>
      </w:r>
      <w:r w:rsidR="002750CE">
        <w:t xml:space="preserve"> powinien </w:t>
      </w:r>
      <w:r>
        <w:t>zgo</w:t>
      </w:r>
      <w:r w:rsidR="005A06DE">
        <w:t>d</w:t>
      </w:r>
      <w:r>
        <w:t>nie z zasadami ustawy „kamilkowej”</w:t>
      </w:r>
      <w:r w:rsidR="00946D09">
        <w:t>,</w:t>
      </w:r>
      <w:r>
        <w:rPr>
          <w:b/>
          <w:bCs/>
        </w:rPr>
        <w:t xml:space="preserve"> </w:t>
      </w:r>
      <w:r w:rsidR="002750CE">
        <w:t xml:space="preserve">odbywać się </w:t>
      </w:r>
      <w:r w:rsidR="005A06DE">
        <w:t xml:space="preserve">jedynie </w:t>
      </w:r>
      <w:r w:rsidR="00A357D3">
        <w:t xml:space="preserve">w </w:t>
      </w:r>
      <w:r w:rsidR="005A06DE">
        <w:t xml:space="preserve">trakcie </w:t>
      </w:r>
      <w:r w:rsidR="002750CE">
        <w:t xml:space="preserve">pracy i być </w:t>
      </w:r>
      <w:r w:rsidR="00760E2C">
        <w:t xml:space="preserve">ściśle </w:t>
      </w:r>
      <w:r w:rsidR="002750CE">
        <w:t xml:space="preserve">związany z </w:t>
      </w:r>
      <w:r w:rsidR="00760E2C">
        <w:t xml:space="preserve">realizowaniem </w:t>
      </w:r>
      <w:r w:rsidR="002750CE">
        <w:t>obowiązków</w:t>
      </w:r>
      <w:r>
        <w:rPr>
          <w:b/>
          <w:bCs/>
        </w:rPr>
        <w:t xml:space="preserve"> </w:t>
      </w:r>
      <w:r>
        <w:t>służbowych</w:t>
      </w:r>
      <w:r w:rsidR="009446E5">
        <w:t>,</w:t>
      </w:r>
      <w:r w:rsidR="002750CE">
        <w:t xml:space="preserve"> </w:t>
      </w:r>
    </w:p>
    <w:p w14:paraId="0259A71E" w14:textId="7F6682A8" w:rsidR="002750CE" w:rsidRDefault="00493B00" w:rsidP="0081758C">
      <w:pPr>
        <w:spacing w:line="240" w:lineRule="auto"/>
        <w:jc w:val="both"/>
      </w:pPr>
      <w:r w:rsidRPr="00493B00">
        <w:rPr>
          <w:b/>
          <w:bCs/>
        </w:rPr>
        <w:t>V.</w:t>
      </w:r>
      <w:r>
        <w:t xml:space="preserve"> </w:t>
      </w:r>
      <w:r w:rsidR="002750CE">
        <w:t xml:space="preserve">Komunikacja </w:t>
      </w:r>
      <w:r w:rsidR="00571FCA">
        <w:t xml:space="preserve">szkoleniowca </w:t>
      </w:r>
      <w:r w:rsidR="002750CE">
        <w:t xml:space="preserve">z małoletnim </w:t>
      </w:r>
      <w:r w:rsidR="00571FCA">
        <w:t>uczestnikiem kursu</w:t>
      </w:r>
      <w:r w:rsidR="00A357D3">
        <w:t xml:space="preserve">, jego rodzicami lub </w:t>
      </w:r>
      <w:r w:rsidR="002750CE">
        <w:t>opiekunami prawnymi mo</w:t>
      </w:r>
      <w:r w:rsidR="009425F6">
        <w:t xml:space="preserve">że </w:t>
      </w:r>
      <w:r w:rsidR="002750CE">
        <w:t>odbywać się poza czasem</w:t>
      </w:r>
      <w:r w:rsidR="00A357D3">
        <w:t xml:space="preserve"> </w:t>
      </w:r>
      <w:r w:rsidR="002750CE">
        <w:t xml:space="preserve">pracy wyłącznie w </w:t>
      </w:r>
      <w:r w:rsidR="009446E5">
        <w:t xml:space="preserve">zakresie </w:t>
      </w:r>
      <w:r w:rsidR="00A57ABD">
        <w:t xml:space="preserve">zadań </w:t>
      </w:r>
      <w:r w:rsidR="00A57ABD">
        <w:lastRenderedPageBreak/>
        <w:t>związanych z prowadzonym kursem nauki jazdy</w:t>
      </w:r>
      <w:r w:rsidR="0023417D">
        <w:t xml:space="preserve"> i w </w:t>
      </w:r>
      <w:r w:rsidR="002750CE">
        <w:t>uzasadnionych</w:t>
      </w:r>
      <w:r w:rsidR="0023417D">
        <w:t xml:space="preserve"> sytuacjach</w:t>
      </w:r>
      <w:r w:rsidR="002750CE">
        <w:t xml:space="preserve">, </w:t>
      </w:r>
      <w:r w:rsidR="00B72721">
        <w:t xml:space="preserve">za pomocą telefonu służbowego lub </w:t>
      </w:r>
      <w:r w:rsidR="002750CE">
        <w:t xml:space="preserve">email </w:t>
      </w:r>
      <w:r w:rsidR="00B72721">
        <w:t>,</w:t>
      </w:r>
    </w:p>
    <w:p w14:paraId="20610E63" w14:textId="6B2D8D43" w:rsidR="002750CE" w:rsidRPr="001706A7" w:rsidRDefault="001706A7" w:rsidP="0081758C">
      <w:pPr>
        <w:spacing w:line="240" w:lineRule="auto"/>
        <w:jc w:val="both"/>
        <w:rPr>
          <w:b/>
          <w:bCs/>
        </w:rPr>
      </w:pPr>
      <w:r w:rsidRPr="001706A7">
        <w:rPr>
          <w:b/>
          <w:bCs/>
        </w:rPr>
        <w:t>VI.</w:t>
      </w:r>
      <w:r w:rsidR="002750CE">
        <w:t xml:space="preserve"> Komunikacja z małoletnimi przez kanały internetowe mogą obywać się wyłącznie jawnie</w:t>
      </w:r>
      <w:r w:rsidR="00716404">
        <w:t xml:space="preserve">, pod warunkiem, że </w:t>
      </w:r>
      <w:r w:rsidR="002750CE">
        <w:t xml:space="preserve">w grupie odbiorców uczestniczy co najmniej jeszcze jedna osoba dorosła. </w:t>
      </w:r>
    </w:p>
    <w:p w14:paraId="6C4B0BCB" w14:textId="7B495D8C" w:rsidR="002750CE" w:rsidRDefault="001706A7" w:rsidP="0081758C">
      <w:pPr>
        <w:spacing w:line="240" w:lineRule="auto"/>
        <w:jc w:val="both"/>
      </w:pPr>
      <w:r w:rsidRPr="001706A7">
        <w:rPr>
          <w:b/>
          <w:bCs/>
        </w:rPr>
        <w:t>VII.</w:t>
      </w:r>
      <w:r>
        <w:t xml:space="preserve"> </w:t>
      </w:r>
      <w:r w:rsidR="002750CE">
        <w:t xml:space="preserve">W sytuacji gdy </w:t>
      </w:r>
      <w:r w:rsidR="00716404">
        <w:t xml:space="preserve">szkoleniowiec </w:t>
      </w:r>
      <w:r w:rsidR="002750CE">
        <w:t xml:space="preserve">utrzymuje </w:t>
      </w:r>
      <w:r w:rsidR="00716404">
        <w:t xml:space="preserve">związki </w:t>
      </w:r>
      <w:r w:rsidR="002750CE">
        <w:t xml:space="preserve">towarzyskie lub rodzinne </w:t>
      </w:r>
      <w:r w:rsidR="00716404">
        <w:t xml:space="preserve">                                       </w:t>
      </w:r>
      <w:r w:rsidR="002750CE">
        <w:t xml:space="preserve">z małoletnim lub jego </w:t>
      </w:r>
      <w:r w:rsidR="00716404">
        <w:t xml:space="preserve">rodzicami lub </w:t>
      </w:r>
      <w:r w:rsidR="002750CE">
        <w:t xml:space="preserve">opiekunami prawnymi, ma on obowiązek zachowania </w:t>
      </w:r>
      <w:r w:rsidR="002C4326">
        <w:t xml:space="preserve">niejawnych </w:t>
      </w:r>
      <w:r w:rsidR="002750CE">
        <w:t>informacji pozyskanych o innych małoletnich</w:t>
      </w:r>
      <w:r w:rsidR="00716404">
        <w:t xml:space="preserve"> uczestnikach kursu,</w:t>
      </w:r>
    </w:p>
    <w:p w14:paraId="2D5E6AE6" w14:textId="60CEA87C" w:rsidR="002750CE" w:rsidRDefault="001706A7" w:rsidP="0081758C">
      <w:pPr>
        <w:spacing w:line="240" w:lineRule="auto"/>
        <w:jc w:val="both"/>
      </w:pPr>
      <w:r w:rsidRPr="001706A7">
        <w:rPr>
          <w:b/>
          <w:bCs/>
        </w:rPr>
        <w:t>VIII.</w:t>
      </w:r>
      <w:r>
        <w:t xml:space="preserve"> </w:t>
      </w:r>
      <w:r w:rsidR="002750CE">
        <w:t>Ograniczenia uregulowane w ust. 6 i 7 nie dotyczą sytuacji, w których dobro małoletniego jest</w:t>
      </w:r>
      <w:r w:rsidR="004A7458">
        <w:t xml:space="preserve"> </w:t>
      </w:r>
      <w:r w:rsidR="002750CE">
        <w:t>zagrożone. W takim przypadku konieczne jest podjęcie działań zabezpieczających małoletniego.</w:t>
      </w:r>
    </w:p>
    <w:p w14:paraId="22439BB8" w14:textId="77777777" w:rsidR="000C616A" w:rsidRDefault="000C616A" w:rsidP="0081758C">
      <w:pPr>
        <w:spacing w:line="240" w:lineRule="auto"/>
        <w:jc w:val="both"/>
      </w:pPr>
    </w:p>
    <w:p w14:paraId="6A539F3A" w14:textId="77777777" w:rsidR="00171773" w:rsidRDefault="00171773" w:rsidP="0081758C">
      <w:pPr>
        <w:spacing w:line="240" w:lineRule="auto"/>
        <w:jc w:val="both"/>
      </w:pPr>
    </w:p>
    <w:p w14:paraId="74E732ED" w14:textId="77777777" w:rsidR="00566ACE" w:rsidRDefault="00566ACE" w:rsidP="0081758C">
      <w:pPr>
        <w:spacing w:line="240" w:lineRule="auto"/>
        <w:jc w:val="both"/>
      </w:pPr>
    </w:p>
    <w:p w14:paraId="678AFFD5" w14:textId="25418A26" w:rsidR="002750CE" w:rsidRDefault="002750CE" w:rsidP="0081758C">
      <w:pPr>
        <w:spacing w:line="240" w:lineRule="auto"/>
        <w:jc w:val="center"/>
        <w:rPr>
          <w:b/>
          <w:bCs/>
          <w:u w:val="single"/>
        </w:rPr>
      </w:pPr>
      <w:r w:rsidRPr="002C4326">
        <w:rPr>
          <w:b/>
          <w:bCs/>
          <w:u w:val="single"/>
        </w:rPr>
        <w:t>Kontakt fizyczny z małoletnimi</w:t>
      </w:r>
      <w:r w:rsidR="00046272" w:rsidRPr="002C4326">
        <w:rPr>
          <w:b/>
          <w:bCs/>
          <w:u w:val="single"/>
        </w:rPr>
        <w:t xml:space="preserve"> kursantami</w:t>
      </w:r>
    </w:p>
    <w:p w14:paraId="6C7F0FF8" w14:textId="77777777" w:rsidR="000C616A" w:rsidRPr="002C4326" w:rsidRDefault="000C616A" w:rsidP="0081758C">
      <w:pPr>
        <w:spacing w:line="240" w:lineRule="auto"/>
        <w:jc w:val="center"/>
        <w:rPr>
          <w:b/>
          <w:bCs/>
          <w:u w:val="single"/>
        </w:rPr>
      </w:pPr>
    </w:p>
    <w:p w14:paraId="69383C5F" w14:textId="77807AE9" w:rsidR="00046272" w:rsidRDefault="002750CE" w:rsidP="0081758C">
      <w:pPr>
        <w:spacing w:line="240" w:lineRule="auto"/>
        <w:jc w:val="both"/>
      </w:pPr>
      <w:r w:rsidRPr="00DB144B">
        <w:rPr>
          <w:b/>
          <w:bCs/>
        </w:rPr>
        <w:t xml:space="preserve"> </w:t>
      </w:r>
      <w:r w:rsidR="00DB144B" w:rsidRPr="00DB144B">
        <w:rPr>
          <w:b/>
          <w:bCs/>
        </w:rPr>
        <w:t>I.</w:t>
      </w:r>
      <w:r w:rsidR="00DB144B">
        <w:t xml:space="preserve"> </w:t>
      </w:r>
      <w:r w:rsidR="009E1938">
        <w:t>S</w:t>
      </w:r>
      <w:r w:rsidR="00A31355">
        <w:t xml:space="preserve">zkoleniowiec </w:t>
      </w:r>
      <w:r>
        <w:t>nie może:</w:t>
      </w:r>
    </w:p>
    <w:p w14:paraId="6AC0067F" w14:textId="0B31E795" w:rsidR="000C616A" w:rsidRDefault="00046272" w:rsidP="0081758C">
      <w:pPr>
        <w:spacing w:line="240" w:lineRule="auto"/>
        <w:jc w:val="both"/>
      </w:pPr>
      <w:r>
        <w:t xml:space="preserve">1. </w:t>
      </w:r>
      <w:r w:rsidR="002750CE">
        <w:t>dotykać małoletniego</w:t>
      </w:r>
      <w:r w:rsidR="00286AC7">
        <w:t xml:space="preserve"> kursanta</w:t>
      </w:r>
      <w:r w:rsidR="002750CE">
        <w:t xml:space="preserve"> w sposób nie</w:t>
      </w:r>
      <w:r w:rsidR="00286AC7">
        <w:t>etyczny</w:t>
      </w:r>
      <w:r w:rsidR="002750CE">
        <w:t xml:space="preserve"> </w:t>
      </w:r>
      <w:r w:rsidR="000C616A">
        <w:t>i nie</w:t>
      </w:r>
      <w:r w:rsidR="009B25AC">
        <w:t>poprawny</w:t>
      </w:r>
      <w:r w:rsidR="000C616A">
        <w:t>,</w:t>
      </w:r>
      <w:r w:rsidR="002750CE">
        <w:t xml:space="preserve"> niestosowny </w:t>
      </w:r>
      <w:r w:rsidR="0043084E">
        <w:t xml:space="preserve">                 </w:t>
      </w:r>
      <w:r w:rsidR="009B25AC">
        <w:t xml:space="preserve">z poszanowaniem granicy drugiej osoby i z poszanowaniem prawa do odmowy kontaktu fizycznego, </w:t>
      </w:r>
      <w:r w:rsidR="002750CE">
        <w:t xml:space="preserve">który może zostać za taki uznany </w:t>
      </w:r>
      <w:r w:rsidR="000C616A">
        <w:t>,</w:t>
      </w:r>
    </w:p>
    <w:p w14:paraId="354921E5" w14:textId="4D295651" w:rsidR="002750CE" w:rsidRDefault="000C616A" w:rsidP="0081758C">
      <w:pPr>
        <w:spacing w:line="240" w:lineRule="auto"/>
        <w:jc w:val="both"/>
      </w:pPr>
      <w:r>
        <w:t>2.</w:t>
      </w:r>
      <w:r w:rsidR="002750CE">
        <w:t xml:space="preserve"> stosować w stosunku do małoletniego przemocy fizycznej</w:t>
      </w:r>
      <w:r w:rsidR="005544E6">
        <w:t xml:space="preserve"> tj.</w:t>
      </w:r>
      <w:r w:rsidR="002750CE">
        <w:t xml:space="preserve"> </w:t>
      </w:r>
      <w:r w:rsidR="005544E6">
        <w:t xml:space="preserve">bicie, </w:t>
      </w:r>
      <w:r w:rsidR="002750CE">
        <w:t>szturcha</w:t>
      </w:r>
      <w:r w:rsidR="005544E6">
        <w:t xml:space="preserve">nie, </w:t>
      </w:r>
      <w:r w:rsidR="002750CE">
        <w:t xml:space="preserve"> popycha</w:t>
      </w:r>
      <w:r w:rsidR="005544E6">
        <w:t>nie, odpychanie, szczypanie, kopanie, duszenie, przypalanie</w:t>
      </w:r>
      <w:r w:rsidR="002750CE">
        <w:t xml:space="preserve"> lub</w:t>
      </w:r>
      <w:r>
        <w:t xml:space="preserve"> </w:t>
      </w:r>
      <w:r w:rsidR="002750CE">
        <w:t xml:space="preserve">brać udział </w:t>
      </w:r>
      <w:r w:rsidR="0043084E">
        <w:t xml:space="preserve">            </w:t>
      </w:r>
      <w:r w:rsidR="002750CE">
        <w:t xml:space="preserve">w udawanych walkach, </w:t>
      </w:r>
      <w:r w:rsidR="00A600AD">
        <w:t xml:space="preserve">lub </w:t>
      </w:r>
      <w:r w:rsidR="0043084E">
        <w:t xml:space="preserve">nieakceptowalnych </w:t>
      </w:r>
      <w:r w:rsidR="002750CE">
        <w:t>zabawach fizycznych.</w:t>
      </w:r>
    </w:p>
    <w:p w14:paraId="6AFC3360" w14:textId="651B6D34" w:rsidR="002750CE" w:rsidRDefault="00DB144B" w:rsidP="0081758C">
      <w:pPr>
        <w:spacing w:line="240" w:lineRule="auto"/>
        <w:jc w:val="both"/>
      </w:pPr>
      <w:r w:rsidRPr="004D717A">
        <w:rPr>
          <w:b/>
          <w:bCs/>
        </w:rPr>
        <w:t>II.</w:t>
      </w:r>
      <w:r w:rsidR="002750CE">
        <w:t xml:space="preserve"> </w:t>
      </w:r>
      <w:r w:rsidR="009E1938">
        <w:t>S</w:t>
      </w:r>
      <w:r w:rsidR="00455C28">
        <w:t>zkoleniowiec jest</w:t>
      </w:r>
      <w:r w:rsidR="002750CE">
        <w:t xml:space="preserve"> </w:t>
      </w:r>
      <w:r w:rsidR="00455C28">
        <w:t>z</w:t>
      </w:r>
      <w:r w:rsidR="002750CE">
        <w:t>obowiąz</w:t>
      </w:r>
      <w:r w:rsidR="00455C28">
        <w:t xml:space="preserve">any do </w:t>
      </w:r>
      <w:r w:rsidR="002750CE">
        <w:t xml:space="preserve"> zachowania szczególnej </w:t>
      </w:r>
      <w:r w:rsidR="00455C28">
        <w:t xml:space="preserve">rozwagi </w:t>
      </w:r>
      <w:r w:rsidR="002750CE">
        <w:t>wobec osób małoletnich, które</w:t>
      </w:r>
      <w:r w:rsidR="00455C28">
        <w:t xml:space="preserve"> </w:t>
      </w:r>
      <w:r w:rsidR="002750CE">
        <w:t>doświadczyły</w:t>
      </w:r>
      <w:r w:rsidR="00455C28">
        <w:t xml:space="preserve"> wszelkiej </w:t>
      </w:r>
      <w:r w:rsidR="002750CE">
        <w:t xml:space="preserve"> </w:t>
      </w:r>
      <w:r w:rsidR="00455C28">
        <w:t>przemocy,</w:t>
      </w:r>
      <w:r w:rsidR="002750CE">
        <w:t xml:space="preserve"> </w:t>
      </w:r>
    </w:p>
    <w:p w14:paraId="3EDC4700" w14:textId="4B6DD666" w:rsidR="002750CE" w:rsidRDefault="00DB144B" w:rsidP="0081758C">
      <w:pPr>
        <w:spacing w:line="240" w:lineRule="auto"/>
        <w:jc w:val="both"/>
      </w:pPr>
      <w:r w:rsidRPr="00A24E05">
        <w:rPr>
          <w:b/>
          <w:bCs/>
        </w:rPr>
        <w:t>III</w:t>
      </w:r>
      <w:r>
        <w:t>.</w:t>
      </w:r>
      <w:r w:rsidR="002750CE">
        <w:t xml:space="preserve"> Kontakt fizyczny z małoletnim może odbywać się</w:t>
      </w:r>
      <w:r w:rsidR="00E223A2">
        <w:t xml:space="preserve"> wyłącznie za jego zgodą oraz zgodnie z jego potrzebą i tylko w j</w:t>
      </w:r>
      <w:r w:rsidR="002750CE">
        <w:t xml:space="preserve">edynie w uzasadnionych </w:t>
      </w:r>
      <w:r w:rsidR="00E223A2">
        <w:t>sytuacjach</w:t>
      </w:r>
      <w:r w:rsidR="00A24E05">
        <w:t>,</w:t>
      </w:r>
    </w:p>
    <w:p w14:paraId="4D74E65E" w14:textId="2460FB5F" w:rsidR="002750CE" w:rsidRDefault="00A24E05" w:rsidP="0081758C">
      <w:pPr>
        <w:spacing w:line="240" w:lineRule="auto"/>
        <w:jc w:val="both"/>
      </w:pPr>
      <w:r w:rsidRPr="00A24E05">
        <w:rPr>
          <w:b/>
          <w:bCs/>
        </w:rPr>
        <w:t>IV.</w:t>
      </w:r>
      <w:r w:rsidR="002750CE">
        <w:t xml:space="preserve"> Obowiązek uzyskania zgody małoletniego </w:t>
      </w:r>
      <w:r w:rsidR="00C64D29">
        <w:t xml:space="preserve">jest nieistotny </w:t>
      </w:r>
      <w:r w:rsidR="002750CE">
        <w:t xml:space="preserve">w </w:t>
      </w:r>
      <w:r w:rsidR="007312A5">
        <w:t xml:space="preserve">sytuacji obowiązku </w:t>
      </w:r>
      <w:r w:rsidR="002750CE">
        <w:t xml:space="preserve"> udzielenia mu </w:t>
      </w:r>
      <w:r w:rsidR="007312A5">
        <w:t xml:space="preserve">koniecznej </w:t>
      </w:r>
      <w:r w:rsidR="002750CE">
        <w:t xml:space="preserve">pomocy, </w:t>
      </w:r>
      <w:r w:rsidR="007312A5">
        <w:t>jeżeli jego</w:t>
      </w:r>
      <w:r w:rsidR="002750CE">
        <w:t xml:space="preserve"> stan </w:t>
      </w:r>
      <w:r w:rsidR="00CC2D65">
        <w:t xml:space="preserve">nie daje możliwości </w:t>
      </w:r>
      <w:r w:rsidR="002750CE">
        <w:t>swobodne</w:t>
      </w:r>
      <w:r w:rsidR="00CC2D65">
        <w:t>go</w:t>
      </w:r>
      <w:r w:rsidR="002750CE">
        <w:t xml:space="preserve"> wyrażeni</w:t>
      </w:r>
      <w:r w:rsidR="00CC2D65">
        <w:t xml:space="preserve">a </w:t>
      </w:r>
      <w:r w:rsidR="002750CE">
        <w:t>woli.</w:t>
      </w:r>
    </w:p>
    <w:p w14:paraId="4475B69C" w14:textId="77777777" w:rsidR="00DB144B" w:rsidRDefault="00DB144B" w:rsidP="0081758C">
      <w:pPr>
        <w:spacing w:line="240" w:lineRule="auto"/>
        <w:jc w:val="both"/>
      </w:pPr>
    </w:p>
    <w:p w14:paraId="49A6CBA6" w14:textId="77777777" w:rsidR="00DB144B" w:rsidRDefault="00DB144B" w:rsidP="0081758C">
      <w:pPr>
        <w:spacing w:line="240" w:lineRule="auto"/>
        <w:jc w:val="both"/>
      </w:pPr>
    </w:p>
    <w:p w14:paraId="1D859D70" w14:textId="77777777" w:rsidR="00566ACE" w:rsidRDefault="00566ACE" w:rsidP="00171773">
      <w:pPr>
        <w:spacing w:line="240" w:lineRule="auto"/>
        <w:jc w:val="center"/>
        <w:rPr>
          <w:b/>
          <w:bCs/>
        </w:rPr>
      </w:pPr>
    </w:p>
    <w:p w14:paraId="4CD1391C" w14:textId="77777777" w:rsidR="00566ACE" w:rsidRDefault="00566ACE" w:rsidP="00171773">
      <w:pPr>
        <w:spacing w:line="240" w:lineRule="auto"/>
        <w:jc w:val="center"/>
        <w:rPr>
          <w:b/>
          <w:bCs/>
        </w:rPr>
      </w:pPr>
    </w:p>
    <w:p w14:paraId="449E1611" w14:textId="77777777" w:rsidR="00566ACE" w:rsidRDefault="00566ACE" w:rsidP="00171773">
      <w:pPr>
        <w:spacing w:line="240" w:lineRule="auto"/>
        <w:jc w:val="center"/>
        <w:rPr>
          <w:b/>
          <w:bCs/>
        </w:rPr>
      </w:pPr>
    </w:p>
    <w:p w14:paraId="384F28D3" w14:textId="77777777" w:rsidR="00566ACE" w:rsidRDefault="00566ACE" w:rsidP="00171773">
      <w:pPr>
        <w:spacing w:line="240" w:lineRule="auto"/>
        <w:jc w:val="center"/>
        <w:rPr>
          <w:b/>
          <w:bCs/>
        </w:rPr>
      </w:pPr>
    </w:p>
    <w:p w14:paraId="130AB058" w14:textId="77777777" w:rsidR="00566ACE" w:rsidRDefault="00566ACE" w:rsidP="00171773">
      <w:pPr>
        <w:spacing w:line="240" w:lineRule="auto"/>
        <w:jc w:val="center"/>
        <w:rPr>
          <w:b/>
          <w:bCs/>
        </w:rPr>
      </w:pPr>
    </w:p>
    <w:p w14:paraId="18B692E5" w14:textId="4FDE024A" w:rsidR="002750CE" w:rsidRDefault="00171773" w:rsidP="00171773">
      <w:pPr>
        <w:spacing w:line="240" w:lineRule="auto"/>
        <w:jc w:val="center"/>
        <w:rPr>
          <w:b/>
          <w:bCs/>
        </w:rPr>
      </w:pPr>
      <w:r w:rsidRPr="00171773">
        <w:rPr>
          <w:b/>
          <w:bCs/>
        </w:rPr>
        <w:t>UCZESTNICY SZKOLENIA</w:t>
      </w:r>
    </w:p>
    <w:p w14:paraId="25D0423E" w14:textId="77777777" w:rsidR="00566ACE" w:rsidRPr="00171773" w:rsidRDefault="00566ACE" w:rsidP="00272B3B">
      <w:pPr>
        <w:spacing w:line="276" w:lineRule="auto"/>
        <w:jc w:val="both"/>
        <w:rPr>
          <w:b/>
          <w:bCs/>
        </w:rPr>
      </w:pPr>
    </w:p>
    <w:p w14:paraId="78969A68" w14:textId="629FC546" w:rsidR="00735901" w:rsidRDefault="002750CE" w:rsidP="00272B3B">
      <w:pPr>
        <w:spacing w:line="276" w:lineRule="auto"/>
        <w:jc w:val="both"/>
      </w:pPr>
      <w:r>
        <w:t xml:space="preserve">Ośrodek Szkolenia Kierowców </w:t>
      </w:r>
      <w:r w:rsidR="00171773" w:rsidRPr="00171773">
        <w:rPr>
          <w:b/>
          <w:bCs/>
        </w:rPr>
        <w:t>LOTS</w:t>
      </w:r>
      <w:r>
        <w:t xml:space="preserve"> </w:t>
      </w:r>
      <w:r w:rsidR="00C76D49">
        <w:t xml:space="preserve">PIOTR ROJEK </w:t>
      </w:r>
      <w:r>
        <w:t xml:space="preserve">wprowadził STANDARDY OCHRONY </w:t>
      </w:r>
      <w:r w:rsidR="00566ACE">
        <w:t xml:space="preserve"> </w:t>
      </w:r>
      <w:r>
        <w:t xml:space="preserve">NIELETNICH, </w:t>
      </w:r>
      <w:r w:rsidR="00566ACE">
        <w:t xml:space="preserve">w celu ochrony uczestników kursu </w:t>
      </w:r>
      <w:r>
        <w:t xml:space="preserve">przed </w:t>
      </w:r>
      <w:r w:rsidR="00566ACE">
        <w:t xml:space="preserve">wszelkimi </w:t>
      </w:r>
      <w:r>
        <w:t xml:space="preserve">formami przemocy. </w:t>
      </w:r>
      <w:r w:rsidR="00E04B72">
        <w:t>Jako osoba kierująca ośrodkiem pragnę,</w:t>
      </w:r>
      <w:r>
        <w:t xml:space="preserve"> aby </w:t>
      </w:r>
      <w:r w:rsidR="00E04B72">
        <w:t xml:space="preserve">mój </w:t>
      </w:r>
      <w:r>
        <w:t xml:space="preserve">ośrodek był dla </w:t>
      </w:r>
      <w:r w:rsidR="00E04B72">
        <w:t xml:space="preserve">wszystkich uczestników kursu </w:t>
      </w:r>
      <w:r>
        <w:t xml:space="preserve">bezpiecznym miejscem, w którym </w:t>
      </w:r>
      <w:r w:rsidR="00E04B72">
        <w:t>każdy kursant będzie czuł się bezpiecznie</w:t>
      </w:r>
      <w:r w:rsidR="004D717A">
        <w:t xml:space="preserve">                                     </w:t>
      </w:r>
      <w:r w:rsidR="00E04B72">
        <w:t xml:space="preserve"> i </w:t>
      </w:r>
      <w:r>
        <w:t xml:space="preserve">komfortowo. Dlatego </w:t>
      </w:r>
      <w:r w:rsidR="00E04B72">
        <w:t xml:space="preserve">mam obowiązek dbania o </w:t>
      </w:r>
      <w:r>
        <w:t>bezpieczeństwo</w:t>
      </w:r>
      <w:r w:rsidR="00A85C12">
        <w:t xml:space="preserve"> i komfort </w:t>
      </w:r>
      <w:r w:rsidR="00C00E48">
        <w:t xml:space="preserve">kursantów </w:t>
      </w:r>
      <w:r w:rsidR="004D717A">
        <w:t xml:space="preserve">      </w:t>
      </w:r>
      <w:r w:rsidR="00646552">
        <w:t xml:space="preserve"> </w:t>
      </w:r>
      <w:r w:rsidR="00A85C12">
        <w:t>w trakcie uczestnictwa w kursie</w:t>
      </w:r>
      <w:r w:rsidR="00C00E48">
        <w:t>,</w:t>
      </w:r>
      <w:r>
        <w:t xml:space="preserve"> </w:t>
      </w:r>
      <w:r w:rsidR="00A85C12">
        <w:t xml:space="preserve">a także </w:t>
      </w:r>
      <w:r>
        <w:t xml:space="preserve">udzielenia </w:t>
      </w:r>
      <w:r w:rsidR="00A85C12">
        <w:t>niezbędnej</w:t>
      </w:r>
      <w:r>
        <w:t xml:space="preserve"> </w:t>
      </w:r>
      <w:r w:rsidR="00A85C12">
        <w:t xml:space="preserve">kursantom </w:t>
      </w:r>
      <w:r>
        <w:t xml:space="preserve">pomocy. Jeżeli ktoś na terenie </w:t>
      </w:r>
      <w:r w:rsidR="00A85C12">
        <w:t xml:space="preserve">mojego </w:t>
      </w:r>
      <w:r>
        <w:t xml:space="preserve">Ośrodka lub poza nim </w:t>
      </w:r>
      <w:r w:rsidR="0026298F">
        <w:t>stosuje wobec</w:t>
      </w:r>
      <w:r>
        <w:t xml:space="preserve"> Wa</w:t>
      </w:r>
      <w:r w:rsidR="0026298F">
        <w:t>s przemoc słowną, fizyczną lub psychiczną</w:t>
      </w:r>
      <w:r w:rsidR="00805855">
        <w:t>, wyrządza Wam</w:t>
      </w:r>
      <w:r w:rsidR="0026298F">
        <w:t xml:space="preserve"> </w:t>
      </w:r>
      <w:r>
        <w:t>krzywdę, to możecie to</w:t>
      </w:r>
      <w:r w:rsidR="00A85C12">
        <w:t xml:space="preserve"> </w:t>
      </w:r>
      <w:r>
        <w:t xml:space="preserve">zgłosić </w:t>
      </w:r>
      <w:r w:rsidR="00C00E48">
        <w:t xml:space="preserve">do </w:t>
      </w:r>
      <w:r w:rsidR="00805855">
        <w:t xml:space="preserve">mojego </w:t>
      </w:r>
      <w:r>
        <w:t>Ośrodka</w:t>
      </w:r>
      <w:r w:rsidR="00735901">
        <w:t xml:space="preserve"> l</w:t>
      </w:r>
      <w:r w:rsidR="0026298F">
        <w:t>ub</w:t>
      </w:r>
      <w:r w:rsidR="00735901">
        <w:t xml:space="preserve"> skontaktować się z policją (numer 112) oraz instytucjami niosącymi pomoc dzieciom tj.</w:t>
      </w:r>
    </w:p>
    <w:p w14:paraId="7824CEF6" w14:textId="77777777" w:rsidR="00735901" w:rsidRDefault="00735901" w:rsidP="00272B3B">
      <w:pPr>
        <w:spacing w:line="276" w:lineRule="auto"/>
        <w:jc w:val="both"/>
      </w:pPr>
      <w:r>
        <w:t xml:space="preserve">116111 – Telefon zaufania dla dzieci i młodzieży;  </w:t>
      </w:r>
    </w:p>
    <w:p w14:paraId="3724AAF4" w14:textId="77777777" w:rsidR="00735901" w:rsidRDefault="00735901" w:rsidP="00272B3B">
      <w:pPr>
        <w:spacing w:line="276" w:lineRule="auto"/>
        <w:jc w:val="both"/>
      </w:pPr>
      <w:r>
        <w:t>800121212 – Dziecięcy telefon zaufania, prowadzony przez Rzecznika Praw Dziecka.</w:t>
      </w:r>
    </w:p>
    <w:p w14:paraId="1B421F66" w14:textId="14BF2896" w:rsidR="002750CE" w:rsidRDefault="002750CE" w:rsidP="00272B3B">
      <w:pPr>
        <w:spacing w:line="276" w:lineRule="auto"/>
        <w:jc w:val="both"/>
      </w:pPr>
    </w:p>
    <w:p w14:paraId="06F3F258" w14:textId="75CF0259" w:rsidR="002750CE" w:rsidRDefault="002750CE" w:rsidP="00272B3B">
      <w:pPr>
        <w:spacing w:line="276" w:lineRule="auto"/>
        <w:jc w:val="both"/>
      </w:pPr>
      <w:r>
        <w:t xml:space="preserve"> </w:t>
      </w:r>
    </w:p>
    <w:p w14:paraId="27031E25" w14:textId="79D88F77" w:rsidR="009C4A34" w:rsidRDefault="009C4A34" w:rsidP="00272B3B">
      <w:pPr>
        <w:spacing w:line="276" w:lineRule="auto"/>
        <w:jc w:val="both"/>
      </w:pPr>
    </w:p>
    <w:sectPr w:rsidR="009C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11"/>
    <w:rsid w:val="00000391"/>
    <w:rsid w:val="0003040B"/>
    <w:rsid w:val="00046272"/>
    <w:rsid w:val="00063F37"/>
    <w:rsid w:val="000C616A"/>
    <w:rsid w:val="000D792B"/>
    <w:rsid w:val="001246A8"/>
    <w:rsid w:val="001706A7"/>
    <w:rsid w:val="00171773"/>
    <w:rsid w:val="001B46B4"/>
    <w:rsid w:val="001E4CF2"/>
    <w:rsid w:val="002059C0"/>
    <w:rsid w:val="0023417D"/>
    <w:rsid w:val="0026298F"/>
    <w:rsid w:val="00272B3B"/>
    <w:rsid w:val="002750CE"/>
    <w:rsid w:val="002769E8"/>
    <w:rsid w:val="00286AC7"/>
    <w:rsid w:val="002C4326"/>
    <w:rsid w:val="002C5420"/>
    <w:rsid w:val="002D1F60"/>
    <w:rsid w:val="0032786A"/>
    <w:rsid w:val="0033444E"/>
    <w:rsid w:val="003E1A54"/>
    <w:rsid w:val="0041257A"/>
    <w:rsid w:val="004138D6"/>
    <w:rsid w:val="0043084E"/>
    <w:rsid w:val="00455C28"/>
    <w:rsid w:val="00493B00"/>
    <w:rsid w:val="004A7458"/>
    <w:rsid w:val="004C59D9"/>
    <w:rsid w:val="004D717A"/>
    <w:rsid w:val="00512CB8"/>
    <w:rsid w:val="005278CD"/>
    <w:rsid w:val="005544E6"/>
    <w:rsid w:val="00566ACE"/>
    <w:rsid w:val="00571FCA"/>
    <w:rsid w:val="005A06DE"/>
    <w:rsid w:val="005C7669"/>
    <w:rsid w:val="006349B8"/>
    <w:rsid w:val="00646552"/>
    <w:rsid w:val="00660962"/>
    <w:rsid w:val="00672825"/>
    <w:rsid w:val="006B0E30"/>
    <w:rsid w:val="00700E1B"/>
    <w:rsid w:val="00716404"/>
    <w:rsid w:val="007312A5"/>
    <w:rsid w:val="00733891"/>
    <w:rsid w:val="00735901"/>
    <w:rsid w:val="00760E2C"/>
    <w:rsid w:val="00805855"/>
    <w:rsid w:val="0081758C"/>
    <w:rsid w:val="008A416F"/>
    <w:rsid w:val="009425F6"/>
    <w:rsid w:val="009446E5"/>
    <w:rsid w:val="00946D09"/>
    <w:rsid w:val="009518A4"/>
    <w:rsid w:val="009823E7"/>
    <w:rsid w:val="009A5396"/>
    <w:rsid w:val="009B25AC"/>
    <w:rsid w:val="009C4A34"/>
    <w:rsid w:val="009E1938"/>
    <w:rsid w:val="00A24E05"/>
    <w:rsid w:val="00A25113"/>
    <w:rsid w:val="00A31355"/>
    <w:rsid w:val="00A357D3"/>
    <w:rsid w:val="00A57ABD"/>
    <w:rsid w:val="00A600AD"/>
    <w:rsid w:val="00A77A11"/>
    <w:rsid w:val="00A85C12"/>
    <w:rsid w:val="00A92D1B"/>
    <w:rsid w:val="00AA57B5"/>
    <w:rsid w:val="00B72721"/>
    <w:rsid w:val="00BC3704"/>
    <w:rsid w:val="00BE65EC"/>
    <w:rsid w:val="00C00CF6"/>
    <w:rsid w:val="00C00E48"/>
    <w:rsid w:val="00C13838"/>
    <w:rsid w:val="00C21E14"/>
    <w:rsid w:val="00C64D29"/>
    <w:rsid w:val="00C76D49"/>
    <w:rsid w:val="00CC2D65"/>
    <w:rsid w:val="00D05E4F"/>
    <w:rsid w:val="00D47A15"/>
    <w:rsid w:val="00D61148"/>
    <w:rsid w:val="00D75330"/>
    <w:rsid w:val="00D903B3"/>
    <w:rsid w:val="00DB144B"/>
    <w:rsid w:val="00E04B72"/>
    <w:rsid w:val="00E06BA7"/>
    <w:rsid w:val="00E223A2"/>
    <w:rsid w:val="00E658FB"/>
    <w:rsid w:val="00E72BB0"/>
    <w:rsid w:val="00E7704A"/>
    <w:rsid w:val="00EB5C52"/>
    <w:rsid w:val="00F30141"/>
    <w:rsid w:val="00F7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971A"/>
  <w15:chartTrackingRefBased/>
  <w15:docId w15:val="{BC492FE9-9EEB-49AD-BB7E-DF555F12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A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A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A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A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A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Rojek</dc:creator>
  <cp:keywords/>
  <dc:description/>
  <cp:lastModifiedBy>Ela Rojek</cp:lastModifiedBy>
  <cp:revision>91</cp:revision>
  <cp:lastPrinted>2025-09-25T08:57:00Z</cp:lastPrinted>
  <dcterms:created xsi:type="dcterms:W3CDTF">2025-09-24T11:24:00Z</dcterms:created>
  <dcterms:modified xsi:type="dcterms:W3CDTF">2025-09-25T09:04:00Z</dcterms:modified>
</cp:coreProperties>
</file>